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5EC75" w14:textId="5DB4FEA9" w:rsidR="00752EC4" w:rsidRPr="00550547" w:rsidRDefault="00752EC4" w:rsidP="00752EC4">
      <w:pPr>
        <w:rPr>
          <w:b/>
          <w:bCs/>
          <w:i/>
          <w:iCs/>
          <w:color w:val="3F0065"/>
        </w:rPr>
      </w:pPr>
      <w:r w:rsidRPr="00550547">
        <w:rPr>
          <w:b/>
          <w:bCs/>
          <w:i/>
          <w:iCs/>
          <w:color w:val="3F0065"/>
          <w:u w:val="single"/>
        </w:rPr>
        <w:t>Délibérations</w:t>
      </w:r>
      <w:r>
        <w:rPr>
          <w:b/>
          <w:bCs/>
          <w:i/>
          <w:iCs/>
          <w:color w:val="3F0065"/>
          <w:u w:val="single"/>
        </w:rPr>
        <w:t xml:space="preserve"> du </w:t>
      </w:r>
      <w:r w:rsidR="00BB3B38">
        <w:rPr>
          <w:b/>
          <w:bCs/>
          <w:i/>
          <w:iCs/>
          <w:color w:val="3F0065"/>
          <w:u w:val="single"/>
        </w:rPr>
        <w:t>26 janvier 2024</w:t>
      </w:r>
      <w:r w:rsidRPr="00550547">
        <w:rPr>
          <w:b/>
          <w:bCs/>
          <w:i/>
          <w:iCs/>
          <w:color w:val="3F0065"/>
          <w:u w:val="single"/>
        </w:rPr>
        <w:t> </w:t>
      </w:r>
      <w:r w:rsidRPr="00550547">
        <w:rPr>
          <w:b/>
          <w:bCs/>
          <w:i/>
          <w:iCs/>
          <w:color w:val="3F0065"/>
        </w:rPr>
        <w:t>:</w:t>
      </w:r>
    </w:p>
    <w:p w14:paraId="404D0B76" w14:textId="02342435" w:rsidR="00752EC4" w:rsidRDefault="00752EC4" w:rsidP="00752EC4">
      <w:pPr>
        <w:ind w:firstLine="708"/>
        <w:rPr>
          <w:b/>
          <w:bCs/>
          <w:i/>
          <w:iCs/>
          <w:color w:val="3F0065"/>
        </w:rPr>
      </w:pPr>
      <w:r w:rsidRPr="00550547">
        <w:rPr>
          <w:b/>
          <w:bCs/>
          <w:color w:val="3F0065"/>
        </w:rPr>
        <w:t>1-</w:t>
      </w:r>
      <w:r w:rsidRPr="00550547">
        <w:rPr>
          <w:b/>
          <w:bCs/>
          <w:i/>
          <w:iCs/>
          <w:color w:val="3F0065"/>
          <w:u w:val="single"/>
        </w:rPr>
        <w:t xml:space="preserve"> </w:t>
      </w:r>
      <w:r w:rsidR="00BB3B38">
        <w:rPr>
          <w:b/>
          <w:bCs/>
          <w:i/>
          <w:iCs/>
          <w:color w:val="3F0065"/>
          <w:u w:val="single"/>
        </w:rPr>
        <w:t>ZAER conclusion réunion publique</w:t>
      </w:r>
    </w:p>
    <w:p w14:paraId="66BD883B" w14:textId="571323E9" w:rsidR="00752EC4" w:rsidRDefault="00752EC4" w:rsidP="00752EC4">
      <w:pPr>
        <w:ind w:left="708"/>
        <w:rPr>
          <w:b/>
          <w:bCs/>
          <w:color w:val="3F0065"/>
          <w:kern w:val="0"/>
          <w:u w:val="single"/>
          <w14:ligatures w14:val="none"/>
        </w:rPr>
      </w:pPr>
      <w:r>
        <w:rPr>
          <w:b/>
          <w:bCs/>
          <w:color w:val="3F0065"/>
        </w:rPr>
        <w:t>2</w:t>
      </w:r>
      <w:r w:rsidRPr="00550547">
        <w:rPr>
          <w:b/>
          <w:bCs/>
          <w:color w:val="3F0065"/>
        </w:rPr>
        <w:t>-</w:t>
      </w:r>
      <w:r w:rsidRPr="00550547">
        <w:rPr>
          <w:b/>
          <w:bCs/>
          <w:color w:val="3F0065"/>
          <w:kern w:val="0"/>
          <w:u w:val="single"/>
          <w14:ligatures w14:val="none"/>
        </w:rPr>
        <w:t xml:space="preserve"> </w:t>
      </w:r>
      <w:r w:rsidR="00BB3B38">
        <w:rPr>
          <w:b/>
          <w:bCs/>
          <w:color w:val="3F0065"/>
          <w:kern w:val="0"/>
          <w:u w:val="single"/>
          <w14:ligatures w14:val="none"/>
        </w:rPr>
        <w:t xml:space="preserve">Autorisation à mandater : </w:t>
      </w:r>
      <w:r w:rsidR="00BB3B38" w:rsidRPr="00BB3B38">
        <w:rPr>
          <w:b/>
          <w:bCs/>
          <w:color w:val="3F0065"/>
          <w:kern w:val="0"/>
          <w14:ligatures w14:val="none"/>
        </w:rPr>
        <w:t xml:space="preserve">annule et remplace la </w:t>
      </w:r>
      <w:proofErr w:type="spellStart"/>
      <w:r w:rsidR="00BB3B38" w:rsidRPr="00BB3B38">
        <w:rPr>
          <w:b/>
          <w:bCs/>
          <w:color w:val="3F0065"/>
          <w:kern w:val="0"/>
          <w14:ligatures w14:val="none"/>
        </w:rPr>
        <w:t>délib</w:t>
      </w:r>
      <w:proofErr w:type="spellEnd"/>
      <w:r w:rsidR="00BB3B38" w:rsidRPr="00BB3B38">
        <w:rPr>
          <w:b/>
          <w:bCs/>
          <w:color w:val="3F0065"/>
          <w:kern w:val="0"/>
          <w14:ligatures w14:val="none"/>
        </w:rPr>
        <w:t xml:space="preserve"> D2023-047</w:t>
      </w:r>
      <w:r w:rsidRPr="00550547">
        <w:rPr>
          <w:b/>
          <w:bCs/>
          <w:color w:val="3F0065"/>
          <w:kern w:val="0"/>
          <w:u w:val="single"/>
          <w14:ligatures w14:val="none"/>
        </w:rPr>
        <w:t> </w:t>
      </w:r>
    </w:p>
    <w:p w14:paraId="10201B86" w14:textId="60431339" w:rsidR="00752EC4" w:rsidRDefault="00752EC4" w:rsidP="00752EC4">
      <w:pPr>
        <w:ind w:left="708"/>
        <w:rPr>
          <w:b/>
          <w:bCs/>
          <w:i/>
          <w:iCs/>
          <w:color w:val="3F0065"/>
          <w:kern w:val="0"/>
          <w:u w:val="single"/>
          <w14:ligatures w14:val="none"/>
        </w:rPr>
      </w:pPr>
      <w:bookmarkStart w:id="0" w:name="_Hlk128146497"/>
      <w:r>
        <w:rPr>
          <w:b/>
          <w:bCs/>
          <w:color w:val="3F0065"/>
        </w:rPr>
        <w:t>3</w:t>
      </w:r>
      <w:r w:rsidRPr="00550547">
        <w:rPr>
          <w:b/>
          <w:bCs/>
          <w:color w:val="3F0065"/>
        </w:rPr>
        <w:t>-</w:t>
      </w:r>
      <w:r w:rsidRPr="00550547">
        <w:rPr>
          <w:b/>
          <w:bCs/>
          <w:i/>
          <w:iCs/>
          <w:color w:val="3F0065"/>
          <w:kern w:val="0"/>
          <w:u w:val="single"/>
          <w14:ligatures w14:val="none"/>
        </w:rPr>
        <w:t xml:space="preserve"> </w:t>
      </w:r>
      <w:r w:rsidR="00BB3B38">
        <w:rPr>
          <w:b/>
          <w:bCs/>
          <w:i/>
          <w:iCs/>
          <w:color w:val="3F0065"/>
          <w:kern w:val="0"/>
          <w:u w:val="single"/>
          <w14:ligatures w14:val="none"/>
        </w:rPr>
        <w:t>Adhésion groupement de commandes pour achat d’énergie.</w:t>
      </w:r>
    </w:p>
    <w:p w14:paraId="3ACCA039" w14:textId="32019F8B" w:rsidR="00752EC4" w:rsidRDefault="00752EC4" w:rsidP="00752EC4">
      <w:pPr>
        <w:ind w:left="708"/>
        <w:rPr>
          <w:b/>
          <w:bCs/>
          <w:i/>
          <w:iCs/>
          <w:color w:val="3F0065"/>
          <w:kern w:val="0"/>
          <w:u w:val="single"/>
          <w14:ligatures w14:val="none"/>
        </w:rPr>
      </w:pPr>
      <w:r>
        <w:rPr>
          <w:b/>
          <w:bCs/>
          <w:i/>
          <w:iCs/>
          <w:color w:val="3F0065"/>
          <w:kern w:val="0"/>
          <w:u w:val="single"/>
          <w14:ligatures w14:val="none"/>
        </w:rPr>
        <w:t xml:space="preserve">4- </w:t>
      </w:r>
      <w:r w:rsidR="00BB3B38">
        <w:rPr>
          <w:b/>
          <w:bCs/>
          <w:i/>
          <w:iCs/>
          <w:color w:val="3F0065"/>
          <w:kern w:val="0"/>
          <w:u w:val="single"/>
          <w14:ligatures w14:val="none"/>
        </w:rPr>
        <w:t>GFA BRAILLON indemnité défrichement pour reboisement</w:t>
      </w:r>
    </w:p>
    <w:p w14:paraId="574D57EA" w14:textId="5E33BB0F" w:rsidR="00752EC4" w:rsidRPr="00550547" w:rsidRDefault="00752EC4" w:rsidP="00BB3B38">
      <w:pPr>
        <w:ind w:left="708"/>
        <w:rPr>
          <w:b/>
          <w:bCs/>
          <w:color w:val="3F0065"/>
        </w:rPr>
      </w:pPr>
      <w:r>
        <w:rPr>
          <w:b/>
          <w:bCs/>
          <w:color w:val="3F0065"/>
        </w:rPr>
        <w:t>5</w:t>
      </w:r>
      <w:r w:rsidRPr="00550547">
        <w:rPr>
          <w:b/>
          <w:bCs/>
          <w:color w:val="3F0065"/>
        </w:rPr>
        <w:t>-</w:t>
      </w:r>
      <w:r w:rsidRPr="00550547">
        <w:rPr>
          <w:color w:val="3F0065"/>
        </w:rPr>
        <w:t xml:space="preserve"> </w:t>
      </w:r>
      <w:r w:rsidR="00BB3B38">
        <w:rPr>
          <w:b/>
          <w:bCs/>
          <w:i/>
          <w:iCs/>
          <w:color w:val="3F0065"/>
          <w:kern w:val="0"/>
          <w:u w:val="single"/>
          <w14:ligatures w14:val="none"/>
        </w:rPr>
        <w:t xml:space="preserve">GFA BRAILLON </w:t>
      </w:r>
      <w:r w:rsidR="00BB3B38" w:rsidRPr="00BB3B38">
        <w:rPr>
          <w:b/>
          <w:bCs/>
          <w:color w:val="3F0065"/>
          <w:u w:val="single"/>
        </w:rPr>
        <w:t>achat de parcelles</w:t>
      </w:r>
    </w:p>
    <w:bookmarkEnd w:id="0"/>
    <w:p w14:paraId="4D329A01" w14:textId="77777777" w:rsidR="00752EC4" w:rsidRPr="00550547" w:rsidRDefault="00752EC4" w:rsidP="00752EC4">
      <w:pPr>
        <w:ind w:left="708"/>
        <w:rPr>
          <w:b/>
          <w:bCs/>
          <w:color w:val="3F0065"/>
          <w:u w:val="single"/>
        </w:rPr>
      </w:pPr>
    </w:p>
    <w:p w14:paraId="294AE4B8" w14:textId="77777777" w:rsidR="00752EC4" w:rsidRPr="00550547" w:rsidRDefault="00752EC4" w:rsidP="00752EC4">
      <w:pPr>
        <w:ind w:left="708"/>
        <w:rPr>
          <w:b/>
          <w:bCs/>
          <w:color w:val="3F0065"/>
          <w:u w:val="single"/>
        </w:rPr>
      </w:pPr>
      <w:r w:rsidRPr="00550547">
        <w:rPr>
          <w:b/>
          <w:bCs/>
          <w:color w:val="3F0065"/>
          <w:u w:val="single"/>
        </w:rPr>
        <w:t>Questions Diverses</w:t>
      </w:r>
    </w:p>
    <w:p w14:paraId="0BB9D510" w14:textId="77777777" w:rsidR="001957F9" w:rsidRDefault="001957F9"/>
    <w:sectPr w:rsidR="00195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C4"/>
    <w:rsid w:val="001957F9"/>
    <w:rsid w:val="00752EC4"/>
    <w:rsid w:val="00BB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DA502"/>
  <w15:chartTrackingRefBased/>
  <w15:docId w15:val="{E162AF06-2B59-4B3A-8BA9-FACC8C30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E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262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Boyer</dc:creator>
  <cp:keywords/>
  <dc:description/>
  <cp:lastModifiedBy>Mairie Boyer</cp:lastModifiedBy>
  <cp:revision>2</cp:revision>
  <cp:lastPrinted>2024-02-06T10:08:00Z</cp:lastPrinted>
  <dcterms:created xsi:type="dcterms:W3CDTF">2023-12-18T12:48:00Z</dcterms:created>
  <dcterms:modified xsi:type="dcterms:W3CDTF">2024-02-06T10:09:00Z</dcterms:modified>
</cp:coreProperties>
</file>